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09" w:rsidRPr="001D0609" w:rsidRDefault="001D0609" w:rsidP="001D06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Информация</w:t>
      </w:r>
    </w:p>
    <w:p w:rsidR="001D0609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</w:rPr>
      </w:pPr>
      <w:r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о загрязнении</w:t>
      </w:r>
      <w:r w:rsidR="001D0609" w:rsidRPr="001D0609">
        <w:rPr>
          <w:rFonts w:ascii="Times New Roman" w:hAnsi="Times New Roman" w:cs="Times New Roman"/>
          <w:b/>
          <w:bCs/>
          <w:sz w:val="24"/>
        </w:rPr>
        <w:t>окружающей среды</w:t>
      </w:r>
    </w:p>
    <w:p w:rsidR="001D0609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bCs/>
          <w:sz w:val="24"/>
        </w:rPr>
        <w:t>на территории Нижегородской области за</w:t>
      </w:r>
      <w:r w:rsidR="00B31C5D">
        <w:rPr>
          <w:rFonts w:ascii="Times New Roman" w:hAnsi="Times New Roman" w:cs="Times New Roman"/>
          <w:b/>
          <w:sz w:val="24"/>
        </w:rPr>
        <w:t>ноябрь</w:t>
      </w:r>
      <w:r w:rsidR="001D0609" w:rsidRPr="001D0609">
        <w:rPr>
          <w:rFonts w:ascii="Times New Roman" w:hAnsi="Times New Roman" w:cs="Times New Roman"/>
          <w:b/>
          <w:sz w:val="24"/>
        </w:rPr>
        <w:t xml:space="preserve"> 2025г.</w:t>
      </w:r>
    </w:p>
    <w:p w:rsidR="00156707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по даннымЦентра по мониторингу загрязнения окружающей среды (ЦМС)</w:t>
      </w:r>
    </w:p>
    <w:p w:rsidR="001D0609" w:rsidRPr="001D0609" w:rsidRDefault="001D0609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609" w:rsidRDefault="00156707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0609">
        <w:rPr>
          <w:rFonts w:ascii="Times New Roman" w:hAnsi="Times New Roman" w:cs="Times New Roman"/>
          <w:sz w:val="24"/>
          <w:szCs w:val="24"/>
        </w:rPr>
        <w:t>На территории Нижегородской области ФГБУ «Верхне-Волжское УГМС» провод</w:t>
      </w:r>
      <w:r w:rsidR="001D0609">
        <w:rPr>
          <w:rFonts w:ascii="Times New Roman" w:hAnsi="Times New Roman" w:cs="Times New Roman"/>
          <w:sz w:val="24"/>
          <w:szCs w:val="24"/>
        </w:rPr>
        <w:t xml:space="preserve">ятся </w:t>
      </w:r>
      <w:r w:rsidRPr="001D0609">
        <w:rPr>
          <w:rFonts w:ascii="Times New Roman" w:hAnsi="Times New Roman" w:cs="Times New Roman"/>
          <w:sz w:val="24"/>
          <w:szCs w:val="24"/>
        </w:rPr>
        <w:t>наблюдения за загрязнением атмосферного воздуха в соотве</w:t>
      </w:r>
      <w:r w:rsidR="00F96FC1">
        <w:rPr>
          <w:rFonts w:ascii="Times New Roman" w:hAnsi="Times New Roman" w:cs="Times New Roman"/>
          <w:sz w:val="24"/>
          <w:szCs w:val="24"/>
        </w:rPr>
        <w:t>тствии с лицензией Росгидромета №</w:t>
      </w:r>
      <w:r w:rsidRPr="001D0609">
        <w:rPr>
          <w:rFonts w:ascii="Times New Roman" w:hAnsi="Times New Roman" w:cs="Times New Roman"/>
          <w:sz w:val="24"/>
          <w:szCs w:val="24"/>
        </w:rPr>
        <w:t>Л039-00117-77/00351845 от 29.04.2022г.</w:t>
      </w:r>
    </w:p>
    <w:p w:rsidR="00F96FC1" w:rsidRDefault="00B31C5D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</w:t>
      </w:r>
      <w:r w:rsidR="009335E0"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Нижегородской области наблюдения за загрязнением атмосферного воздуха проводились на 9 стационарных </w:t>
      </w:r>
      <w:r w:rsidR="00F96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постах и 1 маршрутном посту в г. Нижний Новгород</w:t>
      </w:r>
      <w:r w:rsidR="009335E0"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8 стационарных постах в гг. Дзержинск, Кстово, Арзамас. </w:t>
      </w:r>
    </w:p>
    <w:p w:rsidR="00364376" w:rsidRDefault="009335E0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загрязнением поверхно</w:t>
      </w:r>
      <w:r w:rsidR="00B31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стных вод суши проводились на 17 водных объектах, в 26 пунктах, в 40</w:t>
      </w:r>
      <w:r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створах гидрохимических наблюдений.</w:t>
      </w:r>
    </w:p>
    <w:p w:rsidR="009335E0" w:rsidRPr="001D0609" w:rsidRDefault="009335E0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6707" w:rsidRPr="001D0609" w:rsidRDefault="00156707" w:rsidP="00784514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Загрязнение поверхностных вод и почв на территории Нижегородской области</w:t>
      </w:r>
    </w:p>
    <w:p w:rsidR="009335E0" w:rsidRPr="009335E0" w:rsidRDefault="009335E0" w:rsidP="00933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наблюдений ФГБУ «Верхне-Волжское УГМС» в </w:t>
      </w:r>
      <w:r w:rsidR="00B3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ноябре </w:t>
      </w:r>
      <w:r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Нижегородской области в плановых пробах воды случаев экстремально высокого загрязнения (ЭВЗ) не зафиксировано.</w:t>
      </w:r>
    </w:p>
    <w:p w:rsidR="009335E0" w:rsidRPr="009335E0" w:rsidRDefault="009335E0" w:rsidP="00933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 1 случай высокого загрязнения (ВЗ):</w:t>
      </w:r>
    </w:p>
    <w:p w:rsidR="00582F06" w:rsidRPr="00B31C5D" w:rsidRDefault="009335E0" w:rsidP="00933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1C5D" w:rsidRPr="00B31C5D">
        <w:rPr>
          <w:rFonts w:ascii="Times New Roman" w:hAnsi="Times New Roman" w:cs="Times New Roman"/>
          <w:sz w:val="24"/>
          <w:szCs w:val="24"/>
        </w:rPr>
        <w:t xml:space="preserve">11.11.25г. в пробе воды </w:t>
      </w:r>
      <w:proofErr w:type="spellStart"/>
      <w:r w:rsidR="00B31C5D" w:rsidRPr="00B31C5D">
        <w:rPr>
          <w:rFonts w:ascii="Times New Roman" w:hAnsi="Times New Roman" w:cs="Times New Roman"/>
          <w:sz w:val="24"/>
          <w:szCs w:val="24"/>
        </w:rPr>
        <w:t>Чебоксарского</w:t>
      </w:r>
      <w:proofErr w:type="spellEnd"/>
      <w:r w:rsidR="00B31C5D" w:rsidRPr="00B3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C5D" w:rsidRPr="00B31C5D">
        <w:rPr>
          <w:rFonts w:ascii="Times New Roman" w:hAnsi="Times New Roman" w:cs="Times New Roman"/>
          <w:sz w:val="24"/>
          <w:szCs w:val="24"/>
        </w:rPr>
        <w:t>вдхр.</w:t>
      </w:r>
      <w:proofErr w:type="gramStart"/>
      <w:r w:rsidR="00B31C5D" w:rsidRPr="00B31C5D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B31C5D" w:rsidRPr="00B31C5D">
        <w:rPr>
          <w:rFonts w:ascii="Times New Roman" w:hAnsi="Times New Roman" w:cs="Times New Roman"/>
          <w:sz w:val="24"/>
          <w:szCs w:val="24"/>
        </w:rPr>
        <w:t>тобранной</w:t>
      </w:r>
      <w:proofErr w:type="spellEnd"/>
      <w:r w:rsidR="00B31C5D" w:rsidRPr="00B31C5D">
        <w:rPr>
          <w:rFonts w:ascii="Times New Roman" w:hAnsi="Times New Roman" w:cs="Times New Roman"/>
          <w:sz w:val="24"/>
          <w:szCs w:val="24"/>
        </w:rPr>
        <w:t xml:space="preserve"> ниже поступления сточных вод Нижегородской станции аэрации в замыкающем створе пункта г. Нижний Новгород, содержание азота аммонийного составило 12,8 ПДК.</w:t>
      </w:r>
    </w:p>
    <w:p w:rsidR="009335E0" w:rsidRPr="001D0609" w:rsidRDefault="009335E0" w:rsidP="00933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707" w:rsidRPr="001D0609" w:rsidRDefault="00156707" w:rsidP="00784514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Загрязнение атмосферного воздуха на территории Нижегородской области</w:t>
      </w:r>
    </w:p>
    <w:p w:rsidR="00156707" w:rsidRPr="00DF1FA4" w:rsidRDefault="00156707" w:rsidP="0078451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F1FA4">
        <w:rPr>
          <w:rFonts w:ascii="Times New Roman" w:hAnsi="Times New Roman" w:cs="Times New Roman"/>
          <w:bCs/>
          <w:sz w:val="24"/>
        </w:rPr>
        <w:t>Информация об аварийных ситуациях не поступала.</w:t>
      </w:r>
    </w:p>
    <w:p w:rsidR="00156707" w:rsidRPr="00DF1FA4" w:rsidRDefault="00156707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F1FA4">
        <w:rPr>
          <w:rFonts w:ascii="Times New Roman" w:hAnsi="Times New Roman" w:cs="Times New Roman"/>
          <w:bCs/>
          <w:sz w:val="24"/>
        </w:rPr>
        <w:t xml:space="preserve">На стационарных постах (ПНЗ) в городах Нижегородской области ФГБУ «Верхне-Волжское УГМС» 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хлора, хлористого водорода, фтористого водорода, серной кислоты, ароматических углеводородов, </w:t>
      </w:r>
      <w:proofErr w:type="spellStart"/>
      <w:r w:rsidRPr="00DF1FA4">
        <w:rPr>
          <w:rFonts w:ascii="Times New Roman" w:hAnsi="Times New Roman" w:cs="Times New Roman"/>
          <w:bCs/>
          <w:sz w:val="24"/>
        </w:rPr>
        <w:t>бен</w:t>
      </w:r>
      <w:proofErr w:type="gramStart"/>
      <w:r w:rsidRPr="00DF1FA4">
        <w:rPr>
          <w:rFonts w:ascii="Times New Roman" w:hAnsi="Times New Roman" w:cs="Times New Roman"/>
          <w:bCs/>
          <w:sz w:val="24"/>
        </w:rPr>
        <w:t>з</w:t>
      </w:r>
      <w:proofErr w:type="spellEnd"/>
      <w:r w:rsidRPr="00DF1FA4">
        <w:rPr>
          <w:rFonts w:ascii="Times New Roman" w:hAnsi="Times New Roman" w:cs="Times New Roman"/>
          <w:bCs/>
          <w:sz w:val="24"/>
        </w:rPr>
        <w:t>(</w:t>
      </w:r>
      <w:proofErr w:type="gramEnd"/>
      <w:r w:rsidRPr="00DF1FA4">
        <w:rPr>
          <w:rFonts w:ascii="Times New Roman" w:hAnsi="Times New Roman" w:cs="Times New Roman"/>
          <w:bCs/>
          <w:sz w:val="24"/>
        </w:rPr>
        <w:t>а)</w:t>
      </w:r>
      <w:proofErr w:type="spellStart"/>
      <w:r w:rsidRPr="00DF1FA4">
        <w:rPr>
          <w:rFonts w:ascii="Times New Roman" w:hAnsi="Times New Roman" w:cs="Times New Roman"/>
          <w:bCs/>
          <w:sz w:val="24"/>
        </w:rPr>
        <w:t>пирена</w:t>
      </w:r>
      <w:proofErr w:type="spellEnd"/>
      <w:r w:rsidRPr="00DF1FA4">
        <w:rPr>
          <w:rFonts w:ascii="Times New Roman" w:hAnsi="Times New Roman" w:cs="Times New Roman"/>
          <w:bCs/>
          <w:sz w:val="24"/>
        </w:rPr>
        <w:t>, тяжёлых металлов</w:t>
      </w:r>
      <w:r w:rsidR="008B003D" w:rsidRPr="00DF1FA4">
        <w:rPr>
          <w:rFonts w:ascii="Times New Roman" w:hAnsi="Times New Roman" w:cs="Times New Roman"/>
          <w:bCs/>
          <w:sz w:val="24"/>
        </w:rPr>
        <w:t xml:space="preserve">. Всего было проведено более </w:t>
      </w:r>
      <w:r w:rsidR="00F96FC1">
        <w:rPr>
          <w:rFonts w:ascii="Times New Roman" w:hAnsi="Times New Roman" w:cs="Times New Roman"/>
          <w:bCs/>
          <w:sz w:val="24"/>
        </w:rPr>
        <w:t>8150</w:t>
      </w:r>
      <w:r w:rsidRPr="00DF1FA4">
        <w:rPr>
          <w:rFonts w:ascii="Times New Roman" w:hAnsi="Times New Roman" w:cs="Times New Roman"/>
          <w:bCs/>
          <w:sz w:val="24"/>
        </w:rPr>
        <w:t>элементоопределений.</w:t>
      </w:r>
    </w:p>
    <w:p w:rsidR="00156707" w:rsidRPr="00D65DE6" w:rsidRDefault="00E54880" w:rsidP="00784514">
      <w:pPr>
        <w:tabs>
          <w:tab w:val="left" w:pos="54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4"/>
          <w:lang w:eastAsia="ru-RU"/>
        </w:rPr>
      </w:pPr>
      <w:r w:rsidRPr="00D65DE6">
        <w:rPr>
          <w:rFonts w:ascii="Times New Roman" w:hAnsi="Times New Roman" w:cs="Times New Roman"/>
          <w:bCs/>
          <w:sz w:val="24"/>
        </w:rPr>
        <w:t>В течение месяца э</w:t>
      </w:r>
      <w:r w:rsidR="00156707" w:rsidRPr="00D65DE6">
        <w:rPr>
          <w:rFonts w:ascii="Times New Roman" w:hAnsi="Times New Roman" w:cs="Times New Roman"/>
          <w:bCs/>
          <w:sz w:val="24"/>
        </w:rPr>
        <w:t>пизодически отмечались случаи кратковременного загрязнения атмосферного воз</w:t>
      </w:r>
      <w:r w:rsidR="008B003D" w:rsidRPr="00D65DE6">
        <w:rPr>
          <w:rFonts w:ascii="Times New Roman" w:hAnsi="Times New Roman" w:cs="Times New Roman"/>
          <w:bCs/>
          <w:sz w:val="24"/>
        </w:rPr>
        <w:t>духа контролируемыми примесями</w:t>
      </w:r>
      <w:r w:rsidR="00A265FD" w:rsidRPr="00D65DE6">
        <w:rPr>
          <w:rFonts w:ascii="Times New Roman" w:hAnsi="Times New Roman" w:cs="Times New Roman"/>
          <w:bCs/>
          <w:sz w:val="24"/>
        </w:rPr>
        <w:t>.</w:t>
      </w:r>
      <w:r w:rsidR="00A265FD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В</w:t>
      </w:r>
      <w:r w:rsidR="00D20755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г.Нижний Новгород СИ составил </w:t>
      </w:r>
      <w:r w:rsidR="00524886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1</w:t>
      </w:r>
      <w:r w:rsidR="00D20755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,</w:t>
      </w:r>
      <w:r w:rsidR="00D65DE6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6 (оксид углерода</w:t>
      </w:r>
      <w:r w:rsidR="00D20755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), наибольшая повторяемость случаев превышения ПДК (НП) </w:t>
      </w:r>
      <w:r w:rsidR="00D20755" w:rsidRPr="008E3C42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составила </w:t>
      </w:r>
      <w:r w:rsidR="008E3C42" w:rsidRPr="008E3C42">
        <w:rPr>
          <w:rFonts w:ascii="Times New Roman" w:eastAsia="Times New Roman" w:hAnsi="Times New Roman" w:cs="Times New Roman"/>
          <w:noProof/>
          <w:sz w:val="24"/>
          <w:lang w:eastAsia="ru-RU"/>
        </w:rPr>
        <w:t>0,</w:t>
      </w:r>
      <w:r w:rsidR="00524886" w:rsidRPr="008E3C42">
        <w:rPr>
          <w:rFonts w:ascii="Times New Roman" w:eastAsia="Times New Roman" w:hAnsi="Times New Roman" w:cs="Times New Roman"/>
          <w:noProof/>
          <w:sz w:val="24"/>
          <w:lang w:eastAsia="ru-RU"/>
        </w:rPr>
        <w:t>2</w:t>
      </w:r>
      <w:r w:rsidR="00D20755" w:rsidRPr="008E3C42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% </w:t>
      </w:r>
      <w:r w:rsidR="00D20755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(</w:t>
      </w:r>
      <w:r w:rsidR="00D65DE6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оксид углерода</w:t>
      </w:r>
      <w:r w:rsidR="00D20755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); </w:t>
      </w:r>
      <w:r w:rsidR="005669C7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г.</w:t>
      </w:r>
      <w:r w:rsidR="00FC4225" w:rsidRPr="00D65DE6">
        <w:rPr>
          <w:rFonts w:ascii="Times New Roman" w:hAnsi="Times New Roman" w:cs="Times New Roman"/>
          <w:bCs/>
          <w:sz w:val="24"/>
        </w:rPr>
        <w:t xml:space="preserve">Дзержинск </w:t>
      </w:r>
      <w:r w:rsidR="005669C7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СИ составил </w:t>
      </w:r>
      <w:r w:rsidR="00D65DE6">
        <w:rPr>
          <w:rFonts w:ascii="Times New Roman" w:eastAsia="Times New Roman" w:hAnsi="Times New Roman" w:cs="Times New Roman"/>
          <w:noProof/>
          <w:sz w:val="24"/>
          <w:lang w:eastAsia="ru-RU"/>
        </w:rPr>
        <w:t>2,0</w:t>
      </w:r>
      <w:r w:rsidR="00FC4225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(</w:t>
      </w:r>
      <w:r w:rsidR="00D65DE6">
        <w:rPr>
          <w:rFonts w:ascii="Times New Roman" w:eastAsia="Times New Roman" w:hAnsi="Times New Roman" w:cs="Times New Roman"/>
          <w:noProof/>
          <w:sz w:val="24"/>
          <w:lang w:eastAsia="ru-RU"/>
        </w:rPr>
        <w:t>аммиак</w:t>
      </w:r>
      <w:r w:rsidR="006E61B8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)</w:t>
      </w:r>
      <w:r w:rsidR="005669C7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, </w:t>
      </w:r>
      <w:r w:rsidR="00E0224A" w:rsidRPr="008E3C42">
        <w:rPr>
          <w:rFonts w:ascii="Times New Roman" w:eastAsia="Times New Roman" w:hAnsi="Times New Roman" w:cs="Times New Roman"/>
          <w:noProof/>
          <w:sz w:val="24"/>
          <w:lang w:eastAsia="ru-RU"/>
        </w:rPr>
        <w:t>НП</w:t>
      </w:r>
      <w:r w:rsidR="00E51476" w:rsidRPr="008E3C42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= </w:t>
      </w:r>
      <w:r w:rsidR="008E3C42" w:rsidRPr="008E3C42">
        <w:rPr>
          <w:rFonts w:ascii="Times New Roman" w:eastAsia="Times New Roman" w:hAnsi="Times New Roman" w:cs="Times New Roman"/>
          <w:noProof/>
          <w:sz w:val="24"/>
          <w:lang w:eastAsia="ru-RU"/>
        </w:rPr>
        <w:t>3% (аммиак</w:t>
      </w:r>
      <w:r w:rsidR="00FC4225" w:rsidRPr="008E3C42">
        <w:rPr>
          <w:rFonts w:ascii="Times New Roman" w:eastAsia="Times New Roman" w:hAnsi="Times New Roman" w:cs="Times New Roman"/>
          <w:noProof/>
          <w:sz w:val="24"/>
          <w:lang w:eastAsia="ru-RU"/>
        </w:rPr>
        <w:t>)</w:t>
      </w:r>
      <w:r w:rsidR="008F7855" w:rsidRPr="008E3C42">
        <w:rPr>
          <w:rFonts w:ascii="Times New Roman" w:eastAsia="Times New Roman" w:hAnsi="Times New Roman" w:cs="Times New Roman"/>
          <w:noProof/>
          <w:sz w:val="24"/>
          <w:lang w:eastAsia="ru-RU"/>
        </w:rPr>
        <w:t>;</w:t>
      </w:r>
      <w:r w:rsidR="00524886" w:rsidRPr="00D65DE6">
        <w:rPr>
          <w:rFonts w:ascii="Times New Roman" w:hAnsi="Times New Roman" w:cs="Times New Roman"/>
          <w:bCs/>
          <w:sz w:val="24"/>
        </w:rPr>
        <w:t xml:space="preserve">в гг. Кстово и </w:t>
      </w:r>
      <w:r w:rsidR="00F96FC1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Арзамас </w:t>
      </w:r>
      <w:r w:rsidR="00156707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случаев кратковременного загрязнения а</w:t>
      </w:r>
      <w:r w:rsidR="00ED1385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тмосферного воздуха не отмечено.</w:t>
      </w:r>
      <w:r w:rsidR="00156707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Степень загрязне</w:t>
      </w:r>
      <w:r w:rsidR="00ED1385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ния атмосферы в г</w:t>
      </w:r>
      <w:r w:rsidR="00483AC7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г</w:t>
      </w:r>
      <w:r w:rsidR="00F01C4C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.Нижний Новгород</w:t>
      </w:r>
      <w:r w:rsidR="00483AC7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,</w:t>
      </w:r>
      <w:r w:rsidR="00FC4225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Дзержинск</w:t>
      </w:r>
      <w:r w:rsidR="00156707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повышенная, в г</w:t>
      </w:r>
      <w:r w:rsidR="00524886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г</w:t>
      </w:r>
      <w:r w:rsidR="00156707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.</w:t>
      </w:r>
      <w:r w:rsidR="00524886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Кстово и </w:t>
      </w:r>
      <w:r w:rsidR="00156707" w:rsidRPr="00D65DE6">
        <w:rPr>
          <w:rFonts w:ascii="Times New Roman" w:eastAsia="Times New Roman" w:hAnsi="Times New Roman" w:cs="Times New Roman"/>
          <w:noProof/>
          <w:sz w:val="24"/>
          <w:lang w:eastAsia="ru-RU"/>
        </w:rPr>
        <w:t>Арзамас – низкая.</w:t>
      </w:r>
    </w:p>
    <w:p w:rsidR="00F96FC1" w:rsidRDefault="007A00B4" w:rsidP="007A0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2025г. на предприятия г. Дзержинск передавались предупреждения о необходимости регулирования промышленных выбросов в атмосферу. Для восточной</w:t>
      </w:r>
      <w:r w:rsidR="00F96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северо-западной групп</w:t>
      </w:r>
      <w:r w:rsidRPr="007A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предприятий действовали предупреждения о переходе на I режим работы в периоды: с 01 по 03 ноября; с 11 по 13 ноября. </w:t>
      </w:r>
    </w:p>
    <w:p w:rsidR="007A00B4" w:rsidRPr="007A00B4" w:rsidRDefault="007A00B4" w:rsidP="007A0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о необходимости сокращения выбросов загрязняющих веществ в атмосферный возду</w:t>
      </w:r>
      <w:r w:rsidR="00F96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на предприятия г. Нижний </w:t>
      </w:r>
      <w:bookmarkStart w:id="0" w:name="_GoBack"/>
      <w:bookmarkEnd w:id="0"/>
      <w:r w:rsidR="00F96F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</w:t>
      </w:r>
      <w:r w:rsidRPr="007A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Нижегородской области передавались в период с 18 часов 01 ноября и до 09 часов 03 ноября. </w:t>
      </w:r>
    </w:p>
    <w:p w:rsidR="009335E0" w:rsidRPr="009335E0" w:rsidRDefault="009335E0" w:rsidP="009335E0">
      <w:pPr>
        <w:spacing w:after="0" w:line="256" w:lineRule="auto"/>
        <w:jc w:val="both"/>
        <w:rPr>
          <w:rFonts w:ascii="Times New Roman" w:hAnsi="Times New Roman" w:cs="Times New Roman"/>
          <w:bCs/>
          <w:sz w:val="24"/>
        </w:rPr>
      </w:pPr>
    </w:p>
    <w:p w:rsidR="009335E0" w:rsidRPr="009335E0" w:rsidRDefault="009335E0" w:rsidP="007A00B4">
      <w:pPr>
        <w:spacing w:after="0" w:line="25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</w:p>
    <w:p w:rsidR="009335E0" w:rsidRDefault="009335E0" w:rsidP="009335E0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9335E0">
        <w:rPr>
          <w:rFonts w:ascii="Times New Roman" w:hAnsi="Times New Roman" w:cs="Times New Roman"/>
          <w:bCs/>
          <w:sz w:val="24"/>
        </w:rPr>
        <w:tab/>
        <w:t>По данным наблюдений ФГБУ «Верхне-В</w:t>
      </w:r>
      <w:r w:rsidR="0014540A">
        <w:rPr>
          <w:rFonts w:ascii="Times New Roman" w:hAnsi="Times New Roman" w:cs="Times New Roman"/>
          <w:bCs/>
          <w:sz w:val="24"/>
        </w:rPr>
        <w:t>олжское УГМС» в ноябре</w:t>
      </w:r>
      <w:r w:rsidRPr="009335E0">
        <w:rPr>
          <w:rFonts w:ascii="Times New Roman" w:hAnsi="Times New Roman" w:cs="Times New Roman"/>
          <w:bCs/>
          <w:sz w:val="24"/>
        </w:rPr>
        <w:t xml:space="preserve"> на территории Нижегородской области мощность </w:t>
      </w:r>
      <w:proofErr w:type="spellStart"/>
      <w:r w:rsidRPr="009335E0">
        <w:rPr>
          <w:rFonts w:ascii="Times New Roman" w:hAnsi="Times New Roman" w:cs="Times New Roman"/>
          <w:bCs/>
          <w:sz w:val="24"/>
        </w:rPr>
        <w:t>амбиентного</w:t>
      </w:r>
      <w:proofErr w:type="spellEnd"/>
      <w:r w:rsidRPr="009335E0">
        <w:rPr>
          <w:rFonts w:ascii="Times New Roman" w:hAnsi="Times New Roman" w:cs="Times New Roman"/>
          <w:bCs/>
          <w:sz w:val="24"/>
        </w:rPr>
        <w:t xml:space="preserve"> эквивалента дозы (МАЭД</w:t>
      </w:r>
      <w:r w:rsidR="0014540A">
        <w:rPr>
          <w:rFonts w:ascii="Times New Roman" w:hAnsi="Times New Roman" w:cs="Times New Roman"/>
          <w:bCs/>
          <w:sz w:val="24"/>
        </w:rPr>
        <w:t>) гамма-излучения составила 0,07 – 0,17</w:t>
      </w:r>
      <w:r w:rsidRPr="009335E0">
        <w:rPr>
          <w:rFonts w:ascii="Times New Roman" w:hAnsi="Times New Roman" w:cs="Times New Roman"/>
          <w:bCs/>
          <w:sz w:val="24"/>
        </w:rPr>
        <w:t xml:space="preserve">мкЗв/ч, что не превышает </w:t>
      </w:r>
      <w:proofErr w:type="gramStart"/>
      <w:r w:rsidRPr="009335E0">
        <w:rPr>
          <w:rFonts w:ascii="Times New Roman" w:hAnsi="Times New Roman" w:cs="Times New Roman"/>
          <w:bCs/>
          <w:sz w:val="24"/>
        </w:rPr>
        <w:t>естественный</w:t>
      </w:r>
      <w:proofErr w:type="gramEnd"/>
      <w:r w:rsidRPr="009335E0">
        <w:rPr>
          <w:rFonts w:ascii="Times New Roman" w:hAnsi="Times New Roman" w:cs="Times New Roman"/>
          <w:bCs/>
          <w:sz w:val="24"/>
        </w:rPr>
        <w:t xml:space="preserve"> гамма-фон.</w:t>
      </w:r>
      <w:r w:rsidR="00156707" w:rsidRPr="000F5D06">
        <w:rPr>
          <w:rFonts w:ascii="Times New Roman" w:hAnsi="Times New Roman" w:cs="Times New Roman"/>
          <w:i/>
        </w:rPr>
        <w:tab/>
      </w:r>
    </w:p>
    <w:p w:rsidR="009335E0" w:rsidRDefault="009335E0" w:rsidP="009335E0">
      <w:pPr>
        <w:spacing w:after="0" w:line="256" w:lineRule="auto"/>
        <w:jc w:val="both"/>
        <w:rPr>
          <w:rFonts w:ascii="Times New Roman" w:hAnsi="Times New Roman" w:cs="Times New Roman"/>
          <w:i/>
        </w:rPr>
      </w:pPr>
    </w:p>
    <w:p w:rsidR="00156707" w:rsidRPr="000F5D06" w:rsidRDefault="00156707" w:rsidP="009335E0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0F5D06">
        <w:rPr>
          <w:rFonts w:ascii="Times New Roman" w:hAnsi="Times New Roman" w:cs="Times New Roman"/>
          <w:i/>
        </w:rPr>
        <w:lastRenderedPageBreak/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</w:p>
    <w:p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Приложение:</w:t>
      </w:r>
    </w:p>
    <w:p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  <w:b/>
        </w:rPr>
        <w:t>Показатели загрязнения атмосферы.</w:t>
      </w:r>
      <w:r w:rsidRPr="000F5D06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0F5D06">
        <w:rPr>
          <w:rFonts w:ascii="Times New Roman" w:hAnsi="Times New Roman" w:cs="Times New Roman"/>
          <w:vertAlign w:val="superscript"/>
        </w:rPr>
        <w:t>3</w:t>
      </w:r>
      <w:r w:rsidRPr="000F5D06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 </w:t>
      </w:r>
      <w:r w:rsidRPr="000F5D06">
        <w:rPr>
          <w:rFonts w:ascii="Times New Roman" w:hAnsi="Times New Roman" w:cs="Times New Roman"/>
          <w:b/>
        </w:rPr>
        <w:t>ПДК-</w:t>
      </w:r>
      <w:r w:rsidRPr="000F5D06">
        <w:rPr>
          <w:rFonts w:ascii="Times New Roman" w:hAnsi="Times New Roman" w:cs="Times New Roman"/>
        </w:rPr>
        <w:t xml:space="preserve"> предельно допустимая концентрация примеси, установленная </w:t>
      </w:r>
      <w:proofErr w:type="spellStart"/>
      <w:r w:rsidRPr="000F5D06">
        <w:rPr>
          <w:rFonts w:ascii="Times New Roman" w:hAnsi="Times New Roman" w:cs="Times New Roman"/>
        </w:rPr>
        <w:t>Роспотребнадзором</w:t>
      </w:r>
      <w:proofErr w:type="spellEnd"/>
      <w:r w:rsidRPr="000F5D06">
        <w:rPr>
          <w:rFonts w:ascii="Times New Roman" w:hAnsi="Times New Roman" w:cs="Times New Roman"/>
        </w:rPr>
        <w:t xml:space="preserve">. </w:t>
      </w:r>
    </w:p>
    <w:p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</w:t>
      </w:r>
      <w:r w:rsidRPr="000F5D06">
        <w:rPr>
          <w:rFonts w:ascii="Times New Roman" w:hAnsi="Times New Roman" w:cs="Times New Roman"/>
          <w:b/>
        </w:rPr>
        <w:t>СИ-</w:t>
      </w:r>
      <w:r w:rsidRPr="000F5D06">
        <w:rPr>
          <w:rFonts w:ascii="Times New Roman" w:hAnsi="Times New Roman" w:cs="Times New Roman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 </w:t>
      </w:r>
      <w:r w:rsidRPr="000F5D06">
        <w:rPr>
          <w:rFonts w:ascii="Times New Roman" w:hAnsi="Times New Roman" w:cs="Times New Roman"/>
          <w:b/>
        </w:rPr>
        <w:t>НП-</w:t>
      </w:r>
      <w:r w:rsidRPr="000F5D06">
        <w:rPr>
          <w:rFonts w:ascii="Times New Roman" w:hAnsi="Times New Roman" w:cs="Times New Roman"/>
        </w:rPr>
        <w:t xml:space="preserve"> наибольшая повторяемость превышения ПДК из данных измерений на всех постах за всеми примесями.</w:t>
      </w:r>
    </w:p>
    <w:p w:rsidR="00156707" w:rsidRPr="000F5D06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Степень загрязнения атмосферы оценивается по четырем градациям значений СИ и 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НП в соответствии с таблицей 1.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156707" w:rsidRPr="000F5D06" w:rsidRDefault="00156707" w:rsidP="00156707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Таблица 1.</w:t>
      </w:r>
    </w:p>
    <w:p w:rsidR="00156707" w:rsidRPr="000F5D06" w:rsidRDefault="00156707" w:rsidP="00156707">
      <w:pPr>
        <w:spacing w:after="0" w:line="256" w:lineRule="auto"/>
        <w:jc w:val="center"/>
        <w:rPr>
          <w:rFonts w:ascii="Times New Roman" w:hAnsi="Times New Roman" w:cs="Times New Roman"/>
          <w:b/>
        </w:rPr>
      </w:pPr>
      <w:r w:rsidRPr="000F5D06">
        <w:rPr>
          <w:rFonts w:ascii="Times New Roman" w:hAnsi="Times New Roman" w:cs="Times New Roman"/>
          <w:b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Look w:val="04A0"/>
      </w:tblPr>
      <w:tblGrid>
        <w:gridCol w:w="1980"/>
        <w:gridCol w:w="2692"/>
        <w:gridCol w:w="1844"/>
        <w:gridCol w:w="2829"/>
      </w:tblGrid>
      <w:tr w:rsidR="001D0609" w:rsidRPr="000F5D06" w:rsidTr="00E5488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1D0609" w:rsidRPr="000F5D06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0 – 1</w:t>
            </w:r>
          </w:p>
        </w:tc>
      </w:tr>
      <w:tr w:rsidR="001D0609" w:rsidRPr="000F5D06" w:rsidTr="00E54880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0</w:t>
            </w:r>
          </w:p>
        </w:tc>
      </w:tr>
      <w:tr w:rsidR="001D0609" w:rsidRPr="000F5D06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2 – 4</w:t>
            </w:r>
          </w:p>
        </w:tc>
      </w:tr>
      <w:tr w:rsidR="001D0609" w:rsidRPr="000F5D06" w:rsidTr="00E54880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1 – 19</w:t>
            </w:r>
          </w:p>
        </w:tc>
      </w:tr>
      <w:tr w:rsidR="001D0609" w:rsidRPr="000F5D06" w:rsidTr="00E54880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5 – 10</w:t>
            </w:r>
          </w:p>
        </w:tc>
      </w:tr>
      <w:tr w:rsidR="001D0609" w:rsidRPr="000F5D06" w:rsidTr="00E54880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20 – 49</w:t>
            </w:r>
          </w:p>
        </w:tc>
      </w:tr>
      <w:tr w:rsidR="001D0609" w:rsidRPr="000F5D06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&gt; 10</w:t>
            </w:r>
          </w:p>
        </w:tc>
      </w:tr>
      <w:tr w:rsidR="001D0609" w:rsidRPr="000F5D06" w:rsidTr="00E54880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&gt; 50</w:t>
            </w:r>
          </w:p>
        </w:tc>
      </w:tr>
    </w:tbl>
    <w:p w:rsidR="00156707" w:rsidRPr="000F5D06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E471A7" w:rsidRPr="000F5D06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E471A7" w:rsidRPr="000F5D06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AB7B07" w:rsidRPr="000409CC" w:rsidRDefault="00AB7B07" w:rsidP="00AB7B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Pr="000409CC">
        <w:rPr>
          <w:rFonts w:ascii="Times New Roman" w:hAnsi="Times New Roman" w:cs="Times New Roman"/>
          <w:b/>
        </w:rPr>
        <w:t>ачальникЦМС</w:t>
      </w:r>
    </w:p>
    <w:p w:rsidR="00AB7B07" w:rsidRPr="000409CC" w:rsidRDefault="00AB7B07" w:rsidP="00AB7B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0409CC">
        <w:rPr>
          <w:rFonts w:ascii="Times New Roman" w:hAnsi="Times New Roman" w:cs="Times New Roman"/>
          <w:b/>
        </w:rPr>
        <w:t xml:space="preserve">ФГБУ «Верхне-Волжское УГМС» </w:t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Н</w:t>
      </w:r>
      <w:r w:rsidRPr="000409CC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В</w:t>
      </w:r>
      <w:r w:rsidRPr="000409CC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Андриянова</w:t>
      </w:r>
    </w:p>
    <w:p w:rsidR="002C24E5" w:rsidRPr="001D0609" w:rsidRDefault="002C24E5" w:rsidP="003E15F5">
      <w:pPr>
        <w:rPr>
          <w:color w:val="FF0000"/>
        </w:rPr>
      </w:pPr>
    </w:p>
    <w:sectPr w:rsidR="002C24E5" w:rsidRPr="001D0609" w:rsidSect="00CC41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A4690"/>
    <w:rsid w:val="00001BF0"/>
    <w:rsid w:val="000030F0"/>
    <w:rsid w:val="00046D47"/>
    <w:rsid w:val="000A5E85"/>
    <w:rsid w:val="000F5D06"/>
    <w:rsid w:val="0014540A"/>
    <w:rsid w:val="0015428D"/>
    <w:rsid w:val="00156707"/>
    <w:rsid w:val="001D0609"/>
    <w:rsid w:val="001D79C8"/>
    <w:rsid w:val="001F51D1"/>
    <w:rsid w:val="002C24E5"/>
    <w:rsid w:val="002F58D8"/>
    <w:rsid w:val="00313A6E"/>
    <w:rsid w:val="00332532"/>
    <w:rsid w:val="00364376"/>
    <w:rsid w:val="0038024D"/>
    <w:rsid w:val="003E15F5"/>
    <w:rsid w:val="003E35DF"/>
    <w:rsid w:val="003E3765"/>
    <w:rsid w:val="00483AC7"/>
    <w:rsid w:val="00524886"/>
    <w:rsid w:val="005669C7"/>
    <w:rsid w:val="00582F06"/>
    <w:rsid w:val="00591944"/>
    <w:rsid w:val="005D6154"/>
    <w:rsid w:val="006246E4"/>
    <w:rsid w:val="0067682B"/>
    <w:rsid w:val="006A7C65"/>
    <w:rsid w:val="006E61B8"/>
    <w:rsid w:val="00784514"/>
    <w:rsid w:val="007A00B4"/>
    <w:rsid w:val="007D3712"/>
    <w:rsid w:val="00832D22"/>
    <w:rsid w:val="008A4690"/>
    <w:rsid w:val="008B003D"/>
    <w:rsid w:val="008E3C42"/>
    <w:rsid w:val="008F7855"/>
    <w:rsid w:val="009335E0"/>
    <w:rsid w:val="0097319B"/>
    <w:rsid w:val="009B7F01"/>
    <w:rsid w:val="009D1E3E"/>
    <w:rsid w:val="00A265FD"/>
    <w:rsid w:val="00AB7B07"/>
    <w:rsid w:val="00B06515"/>
    <w:rsid w:val="00B31C5D"/>
    <w:rsid w:val="00B813C4"/>
    <w:rsid w:val="00BB13FD"/>
    <w:rsid w:val="00BD0080"/>
    <w:rsid w:val="00C35A5B"/>
    <w:rsid w:val="00C56D7B"/>
    <w:rsid w:val="00CC4165"/>
    <w:rsid w:val="00D20755"/>
    <w:rsid w:val="00D47F81"/>
    <w:rsid w:val="00D65DE6"/>
    <w:rsid w:val="00DF1FA4"/>
    <w:rsid w:val="00E01610"/>
    <w:rsid w:val="00E0224A"/>
    <w:rsid w:val="00E2318A"/>
    <w:rsid w:val="00E471A7"/>
    <w:rsid w:val="00E51476"/>
    <w:rsid w:val="00E54880"/>
    <w:rsid w:val="00E6788B"/>
    <w:rsid w:val="00EA279F"/>
    <w:rsid w:val="00ED1385"/>
    <w:rsid w:val="00ED6601"/>
    <w:rsid w:val="00F01C4C"/>
    <w:rsid w:val="00F1149F"/>
    <w:rsid w:val="00F4109C"/>
    <w:rsid w:val="00F93AC0"/>
    <w:rsid w:val="00F96FC1"/>
    <w:rsid w:val="00FA730A"/>
    <w:rsid w:val="00FC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76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845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</dc:creator>
  <cp:lastModifiedBy>OPO1</cp:lastModifiedBy>
  <cp:revision>28</cp:revision>
  <cp:lastPrinted>2025-11-10T05:55:00Z</cp:lastPrinted>
  <dcterms:created xsi:type="dcterms:W3CDTF">2025-06-05T07:27:00Z</dcterms:created>
  <dcterms:modified xsi:type="dcterms:W3CDTF">2025-12-12T08:27:00Z</dcterms:modified>
</cp:coreProperties>
</file>